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96" w:lineRule="auto"/>
      </w:pPr>
      <w:r>
        <w:rPr>
          <w:w w:val="115"/>
        </w:rPr>
        <w:t>HOZZÁJÁRULÓ</w:t>
      </w:r>
      <w:r>
        <w:rPr>
          <w:spacing w:val="31"/>
          <w:w w:val="115"/>
        </w:rPr>
        <w:t> </w:t>
      </w:r>
      <w:r>
        <w:rPr>
          <w:w w:val="115"/>
        </w:rPr>
        <w:t>NYILATKOZAT</w:t>
      </w:r>
      <w:r>
        <w:rPr>
          <w:spacing w:val="32"/>
          <w:w w:val="115"/>
        </w:rPr>
        <w:t> </w:t>
      </w:r>
      <w:r>
        <w:rPr>
          <w:w w:val="115"/>
        </w:rPr>
        <w:t>12</w:t>
      </w:r>
      <w:r>
        <w:rPr>
          <w:spacing w:val="32"/>
          <w:w w:val="115"/>
        </w:rPr>
        <w:t> </w:t>
      </w:r>
      <w:r>
        <w:rPr>
          <w:w w:val="115"/>
        </w:rPr>
        <w:t>ÉS</w:t>
      </w:r>
      <w:r>
        <w:rPr>
          <w:spacing w:val="32"/>
          <w:w w:val="115"/>
        </w:rPr>
        <w:t> </w:t>
      </w:r>
      <w:r>
        <w:rPr>
          <w:w w:val="115"/>
        </w:rPr>
        <w:t>18</w:t>
      </w:r>
      <w:r>
        <w:rPr>
          <w:spacing w:val="32"/>
          <w:w w:val="115"/>
        </w:rPr>
        <w:t> </w:t>
      </w:r>
      <w:r>
        <w:rPr>
          <w:w w:val="115"/>
        </w:rPr>
        <w:t>ÉV</w:t>
      </w:r>
      <w:r>
        <w:rPr>
          <w:spacing w:val="35"/>
          <w:w w:val="115"/>
        </w:rPr>
        <w:t> </w:t>
      </w:r>
      <w:r>
        <w:rPr>
          <w:w w:val="115"/>
        </w:rPr>
        <w:t>KÖZÖTTI</w:t>
      </w:r>
      <w:r>
        <w:rPr>
          <w:spacing w:val="32"/>
          <w:w w:val="115"/>
        </w:rPr>
        <w:t> </w:t>
      </w:r>
      <w:r>
        <w:rPr>
          <w:w w:val="115"/>
        </w:rPr>
        <w:t>SZEMÉLYEK</w:t>
      </w:r>
      <w:r>
        <w:rPr>
          <w:spacing w:val="32"/>
          <w:w w:val="115"/>
        </w:rPr>
        <w:t> </w:t>
      </w:r>
      <w:r>
        <w:rPr>
          <w:w w:val="115"/>
        </w:rPr>
        <w:t>RÉSZÉRE</w:t>
      </w:r>
      <w:r>
        <w:rPr>
          <w:spacing w:val="-58"/>
          <w:w w:val="115"/>
        </w:rPr>
        <w:t> </w:t>
      </w:r>
      <w:r>
        <w:rPr>
          <w:w w:val="115"/>
        </w:rPr>
        <w:t>COVID-19</w:t>
      </w:r>
      <w:r>
        <w:rPr>
          <w:spacing w:val="20"/>
          <w:w w:val="115"/>
        </w:rPr>
        <w:t> </w:t>
      </w:r>
      <w:r>
        <w:rPr>
          <w:w w:val="115"/>
        </w:rPr>
        <w:t>FERTŐZÉS</w:t>
      </w:r>
      <w:r>
        <w:rPr>
          <w:spacing w:val="21"/>
          <w:w w:val="115"/>
        </w:rPr>
        <w:t> </w:t>
      </w:r>
      <w:r>
        <w:rPr>
          <w:w w:val="115"/>
        </w:rPr>
        <w:t>ELLENI</w:t>
      </w:r>
      <w:r>
        <w:rPr>
          <w:spacing w:val="23"/>
          <w:w w:val="115"/>
        </w:rPr>
        <w:t> </w:t>
      </w:r>
      <w:r>
        <w:rPr>
          <w:w w:val="115"/>
        </w:rPr>
        <w:t>VAKCINA</w:t>
      </w:r>
      <w:r>
        <w:rPr>
          <w:spacing w:val="21"/>
          <w:w w:val="115"/>
        </w:rPr>
        <w:t> </w:t>
      </w:r>
      <w:r>
        <w:rPr>
          <w:w w:val="115"/>
        </w:rPr>
        <w:t>BEADÁSÁHOZ</w:t>
      </w:r>
    </w:p>
    <w:p>
      <w:pPr>
        <w:spacing w:line="206" w:lineRule="exact" w:before="0"/>
        <w:ind w:left="6795" w:right="0" w:firstLine="0"/>
        <w:jc w:val="left"/>
        <w:rPr>
          <w:sz w:val="18"/>
        </w:rPr>
      </w:pPr>
      <w:r>
        <w:rPr>
          <w:w w:val="110"/>
          <w:sz w:val="18"/>
        </w:rPr>
        <w:t>Kérjük</w:t>
      </w:r>
      <w:r>
        <w:rPr>
          <w:spacing w:val="25"/>
          <w:w w:val="110"/>
          <w:sz w:val="18"/>
        </w:rPr>
        <w:t> </w:t>
      </w:r>
      <w:r>
        <w:rPr>
          <w:w w:val="110"/>
          <w:sz w:val="18"/>
        </w:rPr>
        <w:t>nyomtatott</w:t>
      </w:r>
      <w:r>
        <w:rPr>
          <w:spacing w:val="22"/>
          <w:w w:val="110"/>
          <w:sz w:val="18"/>
        </w:rPr>
        <w:t> </w:t>
      </w:r>
      <w:r>
        <w:rPr>
          <w:w w:val="110"/>
          <w:sz w:val="18"/>
        </w:rPr>
        <w:t>nagybetűvel</w:t>
      </w:r>
      <w:r>
        <w:rPr>
          <w:spacing w:val="22"/>
          <w:w w:val="110"/>
          <w:sz w:val="18"/>
        </w:rPr>
        <w:t> </w:t>
      </w:r>
      <w:r>
        <w:rPr>
          <w:w w:val="110"/>
          <w:sz w:val="18"/>
        </w:rPr>
        <w:t>kitölteni!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524"/>
      </w:tblGrid>
      <w:tr>
        <w:trPr>
          <w:trHeight w:val="498" w:hRule="atLeast"/>
        </w:trPr>
        <w:tc>
          <w:tcPr>
            <w:tcW w:w="43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Páciens/gyermek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neve: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43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Születési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dátum: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36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20"/>
                <w:sz w:val="22"/>
              </w:rPr>
              <w:t>TAJ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szám: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3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Lakcím: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3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Telefonszám: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3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e-mail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cím: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3" w:hRule="atLeast"/>
        </w:trPr>
        <w:tc>
          <w:tcPr>
            <w:tcW w:w="436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törvényes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képviselő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(szülői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felügyeleti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jogot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gyakorló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szülő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vagy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gyám)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illetve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az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egészségügyről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szóló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1997.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évi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CLIV.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törvény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16.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§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(1)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bekezdés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a)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pontja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és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16.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§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(6)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bekezdése,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illetve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az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57.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§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(4)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bekezdése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alapján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meghatalmazott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cselekvőképes</w:t>
            </w:r>
            <w:r>
              <w:rPr>
                <w:spacing w:val="4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személy</w:t>
            </w:r>
            <w:r>
              <w:rPr>
                <w:spacing w:val="4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neve</w:t>
            </w:r>
            <w:r>
              <w:rPr>
                <w:spacing w:val="4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és</w:t>
            </w:r>
          </w:p>
          <w:p>
            <w:pPr>
              <w:pStyle w:val="TableParagraph"/>
              <w:spacing w:line="239" w:lineRule="exact" w:before="3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telefonszáma: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9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Név: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7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Telefonszám: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9"/>
        <w:gridCol w:w="1609"/>
        <w:gridCol w:w="1661"/>
      </w:tblGrid>
      <w:tr>
        <w:trPr>
          <w:trHeight w:val="258" w:hRule="atLeast"/>
        </w:trPr>
        <w:tc>
          <w:tcPr>
            <w:tcW w:w="6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Igen</w:t>
            </w:r>
          </w:p>
        </w:tc>
        <w:tc>
          <w:tcPr>
            <w:tcW w:w="1661" w:type="dxa"/>
          </w:tcPr>
          <w:p>
            <w:pPr>
              <w:pStyle w:val="TableParagraph"/>
              <w:spacing w:line="239" w:lineRule="exact"/>
              <w:ind w:left="109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Nem</w:t>
            </w: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Van-e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tartós,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krónikus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betegsége?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(cukorbetegség,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magas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vérnyomás,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asztma,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szív-,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vesebetegség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stb.)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9999" w:type="dxa"/>
            <w:gridSpan w:val="3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Amennyiben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igen,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kérem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sorolja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fel: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exact"/>
              <w:ind w:left="177"/>
              <w:rPr>
                <w:sz w:val="22"/>
              </w:rPr>
            </w:pPr>
            <w:r>
              <w:rPr>
                <w:w w:val="135"/>
                <w:sz w:val="22"/>
              </w:rPr>
              <w:t>………………………………………………………………………………………………………..</w:t>
            </w: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Rendszeresen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szed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gyógyszert?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4" w:hRule="atLeast"/>
        </w:trPr>
        <w:tc>
          <w:tcPr>
            <w:tcW w:w="9999" w:type="dxa"/>
            <w:gridSpan w:val="3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Amennyiben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igen,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kérem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sorolja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fel:</w:t>
            </w:r>
          </w:p>
        </w:tc>
      </w:tr>
      <w:tr>
        <w:trPr>
          <w:trHeight w:val="1031" w:hRule="atLeast"/>
        </w:trPr>
        <w:tc>
          <w:tcPr>
            <w:tcW w:w="672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Van-e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bármilyen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allergiája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(élelmiszer,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gyógyszer,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egyéb,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etc.)?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9999" w:type="dxa"/>
            <w:gridSpan w:val="3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Amennyiben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igen,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kérem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sorolja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fel:</w:t>
            </w: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Vérvétel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vagy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oltás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során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volt-e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előzőleg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rosszulléte?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5" w:hRule="atLeast"/>
        </w:trPr>
        <w:tc>
          <w:tcPr>
            <w:tcW w:w="6729" w:type="dxa"/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w w:val="115"/>
                <w:sz w:val="22"/>
              </w:rPr>
              <w:t>Védőoltás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beadását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követően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volt-e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anafilaxiás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reakciója?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0"/>
              </w:rPr>
              <w:t>(Megjegyzés: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ismeretlen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gyógyszer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okozta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anafilaxia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kizáró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ok,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antibiotikum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allergia,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lázcsillapító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allergia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NEM!)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003" w:top="760" w:bottom="1200" w:left="560" w:right="760"/>
          <w:pgNumType w:start="1"/>
        </w:sect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9"/>
        <w:gridCol w:w="1609"/>
        <w:gridCol w:w="1661"/>
      </w:tblGrid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Volt-e valamilyen akut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betegsége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az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elmúlt 4 hétben?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672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Volt-e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lázas 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beteg 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az 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elmúlt 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 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hétben? 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(Megjegyzés: 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akut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lázas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betegség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kizáró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ok)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Terveznek-e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Önnél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műtétet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következő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hónapban?</w:t>
            </w:r>
            <w:r>
              <w:rPr>
                <w:spacing w:val="-5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(Megjegyzés:</w:t>
            </w:r>
            <w:r>
              <w:rPr>
                <w:spacing w:val="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elektív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műtét</w:t>
            </w:r>
            <w:r>
              <w:rPr>
                <w:spacing w:val="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után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oltható)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ind w:left="107" w:right="103"/>
              <w:rPr>
                <w:sz w:val="22"/>
              </w:rPr>
            </w:pPr>
            <w:r>
              <w:rPr>
                <w:w w:val="110"/>
                <w:sz w:val="22"/>
              </w:rPr>
              <w:t>Az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elmúlt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időszakban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történt-e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bármilyen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egészségügyi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kezelés,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beavatkozás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önnél?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Szenved-e</w:t>
            </w:r>
            <w:r>
              <w:rPr>
                <w:spacing w:val="4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olyan</w:t>
            </w:r>
            <w:r>
              <w:rPr>
                <w:spacing w:val="5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autoimmun</w:t>
            </w:r>
            <w:r>
              <w:rPr>
                <w:spacing w:val="5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betegségben,</w:t>
            </w:r>
            <w:r>
              <w:rPr>
                <w:spacing w:val="4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melynek</w:t>
            </w:r>
            <w:r>
              <w:rPr>
                <w:spacing w:val="4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épp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aktív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fázisa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zajlik?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1" w:hRule="atLeast"/>
        </w:trPr>
        <w:tc>
          <w:tcPr>
            <w:tcW w:w="6729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Az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elmúlt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3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hónapban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kapott-e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az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immunrendszerét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gyengítő kezelést (i.e. kortizon, prednizon, egyéb szteroidok,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immunbiológiai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készítmények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vagy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daganatellenes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szerek)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6729" w:type="dxa"/>
          </w:tcPr>
          <w:p>
            <w:pPr>
              <w:pStyle w:val="TableParagraph"/>
              <w:tabs>
                <w:tab w:pos="991" w:val="left" w:leader="none"/>
                <w:tab w:pos="1950" w:val="left" w:leader="none"/>
                <w:tab w:pos="3665" w:val="left" w:leader="none"/>
                <w:tab w:pos="5341" w:val="left" w:leader="none"/>
              </w:tabs>
              <w:ind w:left="107" w:right="103"/>
              <w:rPr>
                <w:sz w:val="22"/>
              </w:rPr>
            </w:pPr>
            <w:r>
              <w:rPr>
                <w:w w:val="115"/>
                <w:sz w:val="22"/>
              </w:rPr>
              <w:t>Volt-e</w:t>
              <w:tab/>
              <w:t>valaha</w:t>
              <w:tab/>
              <w:t>görcsrohama,</w:t>
              <w:tab/>
              <w:t>idegrendszeri</w:t>
              <w:tab/>
            </w:r>
            <w:r>
              <w:rPr>
                <w:spacing w:val="-2"/>
                <w:w w:val="115"/>
                <w:sz w:val="22"/>
              </w:rPr>
              <w:t>problémája,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bénulása?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tabs>
                <w:tab w:pos="1737" w:val="left" w:leader="none"/>
                <w:tab w:pos="3839" w:val="left" w:leader="none"/>
                <w:tab w:pos="5768" w:val="left" w:leader="none"/>
              </w:tabs>
              <w:ind w:left="107" w:right="97"/>
              <w:rPr>
                <w:sz w:val="22"/>
              </w:rPr>
            </w:pPr>
            <w:r>
              <w:rPr>
                <w:w w:val="110"/>
                <w:sz w:val="22"/>
              </w:rPr>
              <w:t>Szenved-e</w:t>
              <w:tab/>
              <w:t>vérképzőszervi</w:t>
              <w:tab/>
              <w:t>betegségben,</w:t>
              <w:tab/>
            </w:r>
            <w:r>
              <w:rPr>
                <w:spacing w:val="-2"/>
                <w:w w:val="110"/>
                <w:sz w:val="22"/>
              </w:rPr>
              <w:t>fokozott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vérzékenységben?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6729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Kapott-e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védőoltást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az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elmúlt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hétben?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3" w:hRule="atLeast"/>
        </w:trPr>
        <w:tc>
          <w:tcPr>
            <w:tcW w:w="672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Jelenleg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van-e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bármilyen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panasza?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6729" w:type="dxa"/>
          </w:tcPr>
          <w:p>
            <w:pPr>
              <w:pStyle w:val="TableParagraph"/>
              <w:spacing w:line="242" w:lineRule="auto"/>
              <w:ind w:left="107" w:right="94"/>
              <w:rPr>
                <w:sz w:val="22"/>
              </w:rPr>
            </w:pPr>
            <w:r>
              <w:rPr>
                <w:w w:val="115"/>
                <w:sz w:val="22"/>
              </w:rPr>
              <w:t>Egyéb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(jelenleg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várandós-e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vagy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tervez-e</w:t>
            </w:r>
            <w:r>
              <w:rPr>
                <w:spacing w:val="4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várandósságot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hónapon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belül,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szoptat-e):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259" w:lineRule="auto" w:before="220"/>
        <w:ind w:left="572" w:right="227"/>
        <w:jc w:val="both"/>
      </w:pPr>
      <w:r>
        <w:rPr>
          <w:w w:val="110"/>
        </w:rPr>
        <w:t>Amennyiben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gyermek</w:t>
      </w:r>
      <w:r>
        <w:rPr>
          <w:spacing w:val="1"/>
          <w:w w:val="110"/>
        </w:rPr>
        <w:t> </w:t>
      </w:r>
      <w:r>
        <w:rPr>
          <w:w w:val="110"/>
        </w:rPr>
        <w:t>előzetesen</w:t>
      </w:r>
      <w:r>
        <w:rPr>
          <w:spacing w:val="1"/>
          <w:w w:val="110"/>
        </w:rPr>
        <w:t> </w:t>
      </w:r>
      <w:r>
        <w:rPr>
          <w:w w:val="110"/>
        </w:rPr>
        <w:t>megnevezte</w:t>
      </w:r>
      <w:r>
        <w:rPr>
          <w:spacing w:val="1"/>
          <w:w w:val="110"/>
        </w:rPr>
        <w:t> </w:t>
      </w:r>
      <w:r>
        <w:rPr>
          <w:w w:val="110"/>
        </w:rPr>
        <w:t>azt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cselekvőképes</w:t>
      </w:r>
      <w:r>
        <w:rPr>
          <w:spacing w:val="1"/>
          <w:w w:val="110"/>
        </w:rPr>
        <w:t> </w:t>
      </w:r>
      <w:r>
        <w:rPr>
          <w:w w:val="110"/>
        </w:rPr>
        <w:t>személyt,</w:t>
      </w:r>
      <w:r>
        <w:rPr>
          <w:spacing w:val="1"/>
          <w:w w:val="110"/>
        </w:rPr>
        <w:t> </w:t>
      </w:r>
      <w:r>
        <w:rPr>
          <w:w w:val="110"/>
        </w:rPr>
        <w:t>aki</w:t>
      </w:r>
      <w:r>
        <w:rPr>
          <w:spacing w:val="1"/>
          <w:w w:val="110"/>
        </w:rPr>
        <w:t> </w:t>
      </w:r>
      <w:r>
        <w:rPr>
          <w:w w:val="110"/>
        </w:rPr>
        <w:t>jogosult</w:t>
      </w:r>
      <w:r>
        <w:rPr>
          <w:spacing w:val="1"/>
          <w:w w:val="110"/>
        </w:rPr>
        <w:t> </w:t>
      </w:r>
      <w:r>
        <w:rPr>
          <w:w w:val="110"/>
        </w:rPr>
        <w:t>helyette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beleegyezés,</w:t>
      </w:r>
      <w:r>
        <w:rPr>
          <w:spacing w:val="1"/>
          <w:w w:val="110"/>
        </w:rPr>
        <w:t> </w:t>
      </w:r>
      <w:r>
        <w:rPr>
          <w:w w:val="110"/>
        </w:rPr>
        <w:t>illetve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visszautasítás</w:t>
      </w:r>
      <w:r>
        <w:rPr>
          <w:spacing w:val="1"/>
          <w:w w:val="110"/>
        </w:rPr>
        <w:t> </w:t>
      </w:r>
      <w:r>
        <w:rPr>
          <w:w w:val="110"/>
        </w:rPr>
        <w:t>jogát</w:t>
      </w:r>
      <w:r>
        <w:rPr>
          <w:spacing w:val="1"/>
          <w:w w:val="110"/>
        </w:rPr>
        <w:t> </w:t>
      </w:r>
      <w:r>
        <w:rPr>
          <w:w w:val="110"/>
        </w:rPr>
        <w:t>gyakorolni:</w:t>
      </w:r>
      <w:r>
        <w:rPr>
          <w:spacing w:val="1"/>
          <w:w w:val="110"/>
        </w:rPr>
        <w:t> </w:t>
      </w:r>
      <w:r>
        <w:rPr>
          <w:w w:val="110"/>
        </w:rPr>
        <w:t>Az</w:t>
      </w:r>
      <w:r>
        <w:rPr>
          <w:spacing w:val="1"/>
          <w:w w:val="110"/>
        </w:rPr>
        <w:t> </w:t>
      </w:r>
      <w:r>
        <w:rPr>
          <w:w w:val="110"/>
        </w:rPr>
        <w:t>egészségügyről</w:t>
      </w:r>
      <w:r>
        <w:rPr>
          <w:spacing w:val="45"/>
          <w:w w:val="110"/>
        </w:rPr>
        <w:t> </w:t>
      </w:r>
      <w:r>
        <w:rPr>
          <w:w w:val="110"/>
        </w:rPr>
        <w:t>szóló</w:t>
      </w:r>
      <w:r>
        <w:rPr>
          <w:spacing w:val="45"/>
          <w:w w:val="110"/>
        </w:rPr>
        <w:t> </w:t>
      </w:r>
      <w:r>
        <w:rPr>
          <w:w w:val="110"/>
        </w:rPr>
        <w:t>1997.</w:t>
      </w:r>
      <w:r>
        <w:rPr>
          <w:spacing w:val="45"/>
          <w:w w:val="110"/>
        </w:rPr>
        <w:t> </w:t>
      </w:r>
      <w:r>
        <w:rPr>
          <w:w w:val="110"/>
        </w:rPr>
        <w:t>évi</w:t>
      </w:r>
      <w:r>
        <w:rPr>
          <w:spacing w:val="46"/>
          <w:w w:val="110"/>
        </w:rPr>
        <w:t> </w:t>
      </w:r>
      <w:r>
        <w:rPr>
          <w:w w:val="110"/>
        </w:rPr>
        <w:t>CLIV.</w:t>
      </w:r>
      <w:r>
        <w:rPr>
          <w:spacing w:val="45"/>
          <w:w w:val="110"/>
        </w:rPr>
        <w:t> </w:t>
      </w:r>
      <w:r>
        <w:rPr>
          <w:w w:val="110"/>
        </w:rPr>
        <w:t>törvény</w:t>
      </w:r>
      <w:r>
        <w:rPr>
          <w:spacing w:val="45"/>
          <w:w w:val="110"/>
        </w:rPr>
        <w:t> </w:t>
      </w:r>
      <w:r>
        <w:rPr>
          <w:w w:val="110"/>
        </w:rPr>
        <w:t>16.</w:t>
      </w:r>
      <w:r>
        <w:rPr>
          <w:spacing w:val="45"/>
          <w:w w:val="110"/>
        </w:rPr>
        <w:t> </w:t>
      </w:r>
      <w:r>
        <w:rPr>
          <w:w w:val="110"/>
        </w:rPr>
        <w:t>§</w:t>
      </w:r>
      <w:r>
        <w:rPr>
          <w:spacing w:val="46"/>
          <w:w w:val="110"/>
        </w:rPr>
        <w:t> </w:t>
      </w:r>
      <w:r>
        <w:rPr>
          <w:w w:val="110"/>
        </w:rPr>
        <w:t>(1)</w:t>
      </w:r>
      <w:r>
        <w:rPr>
          <w:spacing w:val="45"/>
          <w:w w:val="110"/>
        </w:rPr>
        <w:t> </w:t>
      </w:r>
      <w:r>
        <w:rPr>
          <w:w w:val="110"/>
        </w:rPr>
        <w:t>bekezdés</w:t>
      </w:r>
      <w:r>
        <w:rPr>
          <w:spacing w:val="45"/>
          <w:w w:val="110"/>
        </w:rPr>
        <w:t> </w:t>
      </w:r>
      <w:r>
        <w:rPr>
          <w:w w:val="110"/>
        </w:rPr>
        <w:t>a)</w:t>
      </w:r>
      <w:r>
        <w:rPr>
          <w:spacing w:val="46"/>
          <w:w w:val="110"/>
        </w:rPr>
        <w:t> </w:t>
      </w:r>
      <w:r>
        <w:rPr>
          <w:w w:val="110"/>
        </w:rPr>
        <w:t>pontja</w:t>
      </w:r>
      <w:r>
        <w:rPr>
          <w:spacing w:val="45"/>
          <w:w w:val="110"/>
        </w:rPr>
        <w:t> </w:t>
      </w:r>
      <w:r>
        <w:rPr>
          <w:w w:val="110"/>
        </w:rPr>
        <w:t>és</w:t>
      </w:r>
      <w:r>
        <w:rPr>
          <w:spacing w:val="45"/>
          <w:w w:val="110"/>
        </w:rPr>
        <w:t> </w:t>
      </w:r>
      <w:r>
        <w:rPr>
          <w:w w:val="110"/>
        </w:rPr>
        <w:t>16.</w:t>
      </w:r>
      <w:r>
        <w:rPr>
          <w:spacing w:val="41"/>
          <w:w w:val="110"/>
        </w:rPr>
        <w:t> </w:t>
      </w:r>
      <w:r>
        <w:rPr>
          <w:w w:val="110"/>
        </w:rPr>
        <w:t>§</w:t>
      </w:r>
    </w:p>
    <w:p>
      <w:pPr>
        <w:pStyle w:val="BodyText"/>
        <w:spacing w:line="259" w:lineRule="auto"/>
        <w:ind w:left="572" w:right="227"/>
        <w:jc w:val="both"/>
      </w:pPr>
      <w:r>
        <w:rPr>
          <w:w w:val="110"/>
        </w:rPr>
        <w:t>(6) bekezdése, illetve az 57. § (4) bekezdése alapján megtett nyilatkozat eredeti vagy</w:t>
      </w:r>
      <w:r>
        <w:rPr>
          <w:spacing w:val="1"/>
          <w:w w:val="110"/>
        </w:rPr>
        <w:t> </w:t>
      </w:r>
      <w:r>
        <w:rPr>
          <w:w w:val="110"/>
        </w:rPr>
        <w:t>hiteles</w:t>
      </w:r>
      <w:r>
        <w:rPr>
          <w:spacing w:val="1"/>
          <w:w w:val="110"/>
        </w:rPr>
        <w:t> </w:t>
      </w:r>
      <w:r>
        <w:rPr>
          <w:w w:val="110"/>
        </w:rPr>
        <w:t>másolati</w:t>
      </w:r>
      <w:r>
        <w:rPr>
          <w:spacing w:val="1"/>
          <w:w w:val="110"/>
        </w:rPr>
        <w:t> </w:t>
      </w:r>
      <w:r>
        <w:rPr>
          <w:w w:val="110"/>
        </w:rPr>
        <w:t>példányának</w:t>
      </w:r>
      <w:r>
        <w:rPr>
          <w:spacing w:val="1"/>
          <w:w w:val="110"/>
        </w:rPr>
        <w:t> </w:t>
      </w:r>
      <w:r>
        <w:rPr>
          <w:w w:val="110"/>
        </w:rPr>
        <w:t>bemutatásával</w:t>
      </w:r>
      <w:r>
        <w:rPr>
          <w:spacing w:val="1"/>
          <w:w w:val="110"/>
        </w:rPr>
        <w:t> </w:t>
      </w:r>
      <w:r>
        <w:rPr>
          <w:w w:val="110"/>
        </w:rPr>
        <w:t>igazolom,</w:t>
      </w:r>
      <w:r>
        <w:rPr>
          <w:spacing w:val="1"/>
          <w:w w:val="110"/>
        </w:rPr>
        <w:t> </w:t>
      </w:r>
      <w:r>
        <w:rPr>
          <w:w w:val="110"/>
        </w:rPr>
        <w:t>hogy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gyermek </w:t>
      </w:r>
      <w:r>
        <w:rPr>
          <w:spacing w:val="1"/>
          <w:w w:val="110"/>
        </w:rPr>
        <w:t> </w:t>
      </w:r>
      <w:r>
        <w:rPr>
          <w:w w:val="110"/>
        </w:rPr>
        <w:t>helyett</w:t>
      </w:r>
      <w:r>
        <w:rPr>
          <w:spacing w:val="-56"/>
          <w:w w:val="110"/>
        </w:rPr>
        <w:t> </w:t>
      </w:r>
      <w:r>
        <w:rPr>
          <w:w w:val="110"/>
        </w:rPr>
        <w:t>jogosult</w:t>
      </w:r>
      <w:r>
        <w:rPr>
          <w:spacing w:val="19"/>
          <w:w w:val="110"/>
        </w:rPr>
        <w:t> </w:t>
      </w:r>
      <w:r>
        <w:rPr>
          <w:w w:val="110"/>
        </w:rPr>
        <w:t>vagyok</w:t>
      </w:r>
      <w:r>
        <w:rPr>
          <w:spacing w:val="18"/>
          <w:w w:val="110"/>
        </w:rPr>
        <w:t> </w:t>
      </w:r>
      <w:r>
        <w:rPr>
          <w:w w:val="110"/>
        </w:rPr>
        <w:t>beleegyező</w:t>
      </w:r>
      <w:r>
        <w:rPr>
          <w:spacing w:val="19"/>
          <w:w w:val="110"/>
        </w:rPr>
        <w:t> </w:t>
      </w:r>
      <w:r>
        <w:rPr>
          <w:w w:val="110"/>
        </w:rPr>
        <w:t>nyilatkozatot</w:t>
      </w:r>
      <w:r>
        <w:rPr>
          <w:spacing w:val="18"/>
          <w:w w:val="110"/>
        </w:rPr>
        <w:t> </w:t>
      </w:r>
      <w:r>
        <w:rPr>
          <w:w w:val="110"/>
        </w:rPr>
        <w:t>tenni.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572"/>
        <w:jc w:val="both"/>
      </w:pPr>
      <w:r>
        <w:rPr>
          <w:w w:val="125"/>
        </w:rPr>
        <w:t>Budapest,</w:t>
      </w:r>
      <w:r>
        <w:rPr>
          <w:spacing w:val="11"/>
          <w:w w:val="125"/>
        </w:rPr>
        <w:t> </w:t>
      </w:r>
      <w:r>
        <w:rPr>
          <w:w w:val="125"/>
        </w:rPr>
        <w:t>2021.…………………….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9"/>
        <w:gridCol w:w="6770"/>
      </w:tblGrid>
      <w:tr>
        <w:trPr>
          <w:trHeight w:val="320" w:hRule="atLeast"/>
        </w:trPr>
        <w:tc>
          <w:tcPr>
            <w:tcW w:w="3179" w:type="dxa"/>
          </w:tcPr>
          <w:p>
            <w:pPr>
              <w:pStyle w:val="TableParagraph"/>
              <w:spacing w:line="257" w:lineRule="exact"/>
              <w:ind w:left="200"/>
              <w:rPr>
                <w:sz w:val="22"/>
              </w:rPr>
            </w:pPr>
            <w:r>
              <w:rPr>
                <w:w w:val="135"/>
                <w:sz w:val="22"/>
              </w:rPr>
              <w:t>…………………………………</w:t>
            </w:r>
          </w:p>
        </w:tc>
        <w:tc>
          <w:tcPr>
            <w:tcW w:w="6770" w:type="dxa"/>
          </w:tcPr>
          <w:p>
            <w:pPr>
              <w:pStyle w:val="TableParagraph"/>
              <w:spacing w:line="257" w:lineRule="exact"/>
              <w:ind w:left="117"/>
              <w:rPr>
                <w:sz w:val="22"/>
              </w:rPr>
            </w:pPr>
            <w:r>
              <w:rPr>
                <w:w w:val="135"/>
                <w:sz w:val="22"/>
              </w:rPr>
              <w:t>…………………………………………………………………………….</w:t>
            </w:r>
          </w:p>
        </w:tc>
      </w:tr>
      <w:tr>
        <w:trPr>
          <w:trHeight w:val="579" w:hRule="atLeast"/>
        </w:trPr>
        <w:tc>
          <w:tcPr>
            <w:tcW w:w="3179" w:type="dxa"/>
          </w:tcPr>
          <w:p>
            <w:pPr>
              <w:pStyle w:val="TableParagraph"/>
              <w:spacing w:line="260" w:lineRule="atLeast" w:before="39"/>
              <w:ind w:left="1119" w:right="238" w:hanging="79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A</w:t>
            </w:r>
            <w:r>
              <w:rPr>
                <w:b/>
                <w:spacing w:val="6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gyermek</w:t>
            </w:r>
            <w:r>
              <w:rPr>
                <w:b/>
                <w:spacing w:val="8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aláírása</w:t>
            </w:r>
            <w:r>
              <w:rPr>
                <w:b/>
                <w:spacing w:val="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(12</w:t>
            </w:r>
            <w:r>
              <w:rPr>
                <w:b/>
                <w:spacing w:val="-5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év</w:t>
            </w:r>
            <w:r>
              <w:rPr>
                <w:b/>
                <w:spacing w:val="2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felett)</w:t>
            </w:r>
          </w:p>
        </w:tc>
        <w:tc>
          <w:tcPr>
            <w:tcW w:w="6770" w:type="dxa"/>
          </w:tcPr>
          <w:p>
            <w:pPr>
              <w:pStyle w:val="TableParagraph"/>
              <w:spacing w:line="260" w:lineRule="atLeast" w:before="39"/>
              <w:ind w:left="2402" w:hanging="1964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Törvényes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képviselője/beleegyezési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jogot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gyakorló</w:t>
            </w:r>
            <w:r>
              <w:rPr>
                <w:b/>
                <w:spacing w:val="-5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személy</w:t>
            </w:r>
            <w:r>
              <w:rPr>
                <w:b/>
                <w:spacing w:val="2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aláírása</w:t>
            </w:r>
          </w:p>
        </w:tc>
      </w:tr>
    </w:tbl>
    <w:sectPr>
      <w:pgSz w:w="11910" w:h="16840"/>
      <w:pgMar w:header="0" w:footer="1003" w:top="840" w:bottom="1200" w:left="5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219971pt;margin-top:780.776001pt;width:11.6pt;height:13.0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080" w:right="314" w:hanging="1429"/>
    </w:pPr>
    <w:rPr>
      <w:rFonts w:ascii="Cambria" w:hAnsi="Cambria" w:eastAsia="Cambria" w:cs="Cambria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2021-11-10T12:09:25Z</dcterms:created>
  <dcterms:modified xsi:type="dcterms:W3CDTF">2021-11-10T12:09:25Z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